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05" w:rsidRPr="00763EC3" w:rsidRDefault="00382A2B">
      <w:pPr>
        <w:rPr>
          <w:lang w:val="en-US"/>
        </w:rPr>
      </w:pPr>
      <w:r>
        <w:rPr>
          <w:noProof/>
          <w:lang w:eastAsia="nl-NL"/>
        </w:rPr>
        <w:drawing>
          <wp:anchor distT="0" distB="0" distL="114300" distR="114300" simplePos="0" relativeHeight="251666432" behindDoc="1" locked="0" layoutInCell="1" allowOverlap="1" wp14:anchorId="7C9F59FE" wp14:editId="084C50F3">
            <wp:simplePos x="0" y="0"/>
            <wp:positionH relativeFrom="margin">
              <wp:posOffset>4422140</wp:posOffset>
            </wp:positionH>
            <wp:positionV relativeFrom="paragraph">
              <wp:posOffset>141605</wp:posOffset>
            </wp:positionV>
            <wp:extent cx="978775" cy="781050"/>
            <wp:effectExtent l="0" t="0" r="0" b="0"/>
            <wp:wrapNone/>
            <wp:docPr id="2" name="Afbeelding 2" descr="C:\Users\mol\AppData\Local\Microsoft\Windows\Temporary Internet Files\Content.Word\K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AppData\Local\Microsoft\Windows\Temporary Internet Files\Content.Word\KR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BD9" w:rsidRPr="00763EC3" w:rsidRDefault="004B2BD9">
      <w:pPr>
        <w:rPr>
          <w:lang w:val="en-US"/>
        </w:rPr>
      </w:pPr>
    </w:p>
    <w:p w:rsidR="004B2BD9" w:rsidRPr="00763EC3" w:rsidRDefault="00977B62">
      <w:pPr>
        <w:rPr>
          <w:lang w:val="en-US"/>
        </w:rPr>
      </w:pPr>
      <w:r>
        <w:rPr>
          <w:noProof/>
          <w:lang w:eastAsia="nl-NL"/>
        </w:rPr>
        <w:drawing>
          <wp:anchor distT="0" distB="0" distL="114300" distR="114300" simplePos="0" relativeHeight="251667456" behindDoc="0" locked="0" layoutInCell="1" allowOverlap="1" wp14:anchorId="235BBA2E" wp14:editId="11023E92">
            <wp:simplePos x="0" y="0"/>
            <wp:positionH relativeFrom="column">
              <wp:posOffset>4519295</wp:posOffset>
            </wp:positionH>
            <wp:positionV relativeFrom="paragraph">
              <wp:posOffset>256540</wp:posOffset>
            </wp:positionV>
            <wp:extent cx="882650" cy="6743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M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650" cy="674370"/>
                    </a:xfrm>
                    <a:prstGeom prst="rect">
                      <a:avLst/>
                    </a:prstGeom>
                  </pic:spPr>
                </pic:pic>
              </a:graphicData>
            </a:graphic>
            <wp14:sizeRelH relativeFrom="page">
              <wp14:pctWidth>0</wp14:pctWidth>
            </wp14:sizeRelH>
            <wp14:sizeRelV relativeFrom="page">
              <wp14:pctHeight>0</wp14:pctHeight>
            </wp14:sizeRelV>
          </wp:anchor>
        </w:drawing>
      </w:r>
    </w:p>
    <w:p w:rsidR="000D54E1" w:rsidRPr="00763EC3" w:rsidRDefault="000D54E1">
      <w:pPr>
        <w:rPr>
          <w:rFonts w:ascii="Arial Black" w:hAnsi="Arial Black"/>
          <w:b/>
        </w:rPr>
      </w:pPr>
    </w:p>
    <w:p w:rsidR="000D54E1" w:rsidRPr="00763EC3" w:rsidRDefault="000D54E1">
      <w:pPr>
        <w:rPr>
          <w:rFonts w:ascii="Arial Black" w:hAnsi="Arial Black"/>
          <w:b/>
          <w:sz w:val="24"/>
        </w:rPr>
      </w:pPr>
    </w:p>
    <w:p w:rsidR="00525502" w:rsidRDefault="00525502">
      <w:pPr>
        <w:rPr>
          <w:rFonts w:ascii="Arial Black" w:hAnsi="Arial Black"/>
          <w:b/>
          <w:color w:val="002060"/>
          <w:sz w:val="24"/>
        </w:rPr>
      </w:pPr>
    </w:p>
    <w:p w:rsidR="00C44CC0" w:rsidRPr="00B85D89" w:rsidRDefault="00B85D89">
      <w:pPr>
        <w:rPr>
          <w:rFonts w:ascii="Arial Black" w:hAnsi="Arial Black"/>
          <w:b/>
          <w:color w:val="002060"/>
          <w:sz w:val="24"/>
        </w:rPr>
      </w:pPr>
      <w:r w:rsidRPr="00B85D89">
        <w:rPr>
          <w:noProof/>
          <w:color w:val="002060"/>
          <w:sz w:val="24"/>
          <w:lang w:eastAsia="nl-NL"/>
        </w:rPr>
        <w:drawing>
          <wp:anchor distT="0" distB="0" distL="114300" distR="114300" simplePos="0" relativeHeight="251663360" behindDoc="1" locked="0" layoutInCell="1" allowOverlap="1" wp14:anchorId="3B21D87A" wp14:editId="1C7A8A21">
            <wp:simplePos x="0" y="0"/>
            <wp:positionH relativeFrom="column">
              <wp:posOffset>239395</wp:posOffset>
            </wp:positionH>
            <wp:positionV relativeFrom="paragraph">
              <wp:posOffset>231775</wp:posOffset>
            </wp:positionV>
            <wp:extent cx="4772025" cy="71120"/>
            <wp:effectExtent l="0" t="0" r="9525" b="508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3817" t="71548" b="17159"/>
                    <a:stretch>
                      <a:fillRect/>
                    </a:stretch>
                  </pic:blipFill>
                  <pic:spPr bwMode="auto">
                    <a:xfrm>
                      <a:off x="0" y="0"/>
                      <a:ext cx="4772025" cy="7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D89">
        <w:rPr>
          <w:rFonts w:ascii="Arial Black" w:hAnsi="Arial Black"/>
          <w:b/>
          <w:color w:val="002060"/>
          <w:sz w:val="24"/>
        </w:rPr>
        <w:t>Lezing over de ‘Sense of Non-Sense’ van tanden bleke</w:t>
      </w:r>
      <w:r w:rsidR="004B2BD9" w:rsidRPr="00B85D89">
        <w:rPr>
          <w:rFonts w:ascii="Arial Black" w:hAnsi="Arial Black"/>
          <w:b/>
          <w:color w:val="002060"/>
          <w:sz w:val="24"/>
        </w:rPr>
        <w:t>n</w:t>
      </w:r>
    </w:p>
    <w:p w:rsidR="0073320F" w:rsidRDefault="0073320F">
      <w:pPr>
        <w:rPr>
          <w:rFonts w:ascii="Arial Black" w:hAnsi="Arial Black"/>
          <w:b/>
          <w:color w:val="002060"/>
          <w:sz w:val="24"/>
        </w:rPr>
      </w:pPr>
    </w:p>
    <w:p w:rsidR="00C44CC0" w:rsidRPr="00B85D89" w:rsidRDefault="0078286B" w:rsidP="003942F6">
      <w:pPr>
        <w:rPr>
          <w:rFonts w:ascii="Arial" w:hAnsi="Arial" w:cs="Arial"/>
          <w:color w:val="002060"/>
        </w:rPr>
      </w:pPr>
      <w:r w:rsidRPr="00B85D89">
        <w:rPr>
          <w:rFonts w:ascii="Arial" w:hAnsi="Arial" w:cs="Arial"/>
          <w:color w:val="002060"/>
        </w:rPr>
        <w:t xml:space="preserve">Geachte </w:t>
      </w:r>
      <w:r w:rsidR="00E97C79">
        <w:rPr>
          <w:rFonts w:ascii="Arial" w:hAnsi="Arial" w:cs="Arial"/>
          <w:color w:val="002060"/>
        </w:rPr>
        <w:t>t</w:t>
      </w:r>
      <w:bookmarkStart w:id="0" w:name="_GoBack"/>
      <w:bookmarkEnd w:id="0"/>
      <w:r w:rsidRPr="00B85D89">
        <w:rPr>
          <w:rFonts w:ascii="Arial" w:hAnsi="Arial" w:cs="Arial"/>
          <w:color w:val="002060"/>
        </w:rPr>
        <w:t>andarts</w:t>
      </w:r>
      <w:r w:rsidR="00734CFB">
        <w:rPr>
          <w:rFonts w:ascii="Arial" w:hAnsi="Arial" w:cs="Arial"/>
          <w:color w:val="002060"/>
        </w:rPr>
        <w:t xml:space="preserve"> / </w:t>
      </w:r>
      <w:r w:rsidR="00B0468D">
        <w:rPr>
          <w:rFonts w:ascii="Arial" w:hAnsi="Arial" w:cs="Arial"/>
          <w:color w:val="002060"/>
        </w:rPr>
        <w:t>t</w:t>
      </w:r>
      <w:r w:rsidR="00332533" w:rsidRPr="00B85D89">
        <w:rPr>
          <w:rFonts w:ascii="Arial" w:hAnsi="Arial" w:cs="Arial"/>
          <w:color w:val="002060"/>
        </w:rPr>
        <w:t xml:space="preserve">andheelkundig </w:t>
      </w:r>
      <w:r w:rsidR="000841A8">
        <w:rPr>
          <w:rFonts w:ascii="Arial" w:hAnsi="Arial" w:cs="Arial"/>
          <w:color w:val="002060"/>
        </w:rPr>
        <w:t>t</w:t>
      </w:r>
      <w:r w:rsidR="00332533" w:rsidRPr="00B85D89">
        <w:rPr>
          <w:rFonts w:ascii="Arial" w:hAnsi="Arial" w:cs="Arial"/>
          <w:color w:val="002060"/>
        </w:rPr>
        <w:t>eam,</w:t>
      </w:r>
    </w:p>
    <w:p w:rsidR="004B2BD9" w:rsidRPr="00B85D89" w:rsidRDefault="004B2BD9">
      <w:pPr>
        <w:rPr>
          <w:rFonts w:ascii="Arial" w:hAnsi="Arial" w:cs="Arial"/>
          <w:color w:val="002060"/>
        </w:rPr>
      </w:pPr>
      <w:r w:rsidRPr="00B85D89">
        <w:rPr>
          <w:rFonts w:ascii="Arial" w:hAnsi="Arial" w:cs="Arial"/>
          <w:color w:val="002060"/>
        </w:rPr>
        <w:t>De laatste jaren is Cavex zich meer en meer gaan toeleggen op het ontwikkelen en produceren van hoogwaardige en veilige whitening producten. Door veel reacties die ons regelmatig uit de markt bereiken is het ons duidelijk</w:t>
      </w:r>
      <w:r w:rsidR="00E51FB4" w:rsidRPr="00B85D89">
        <w:rPr>
          <w:rFonts w:ascii="Arial" w:hAnsi="Arial" w:cs="Arial"/>
          <w:color w:val="002060"/>
        </w:rPr>
        <w:t xml:space="preserve"> geworden</w:t>
      </w:r>
      <w:r w:rsidR="00332533" w:rsidRPr="00B85D89">
        <w:rPr>
          <w:rFonts w:ascii="Arial" w:hAnsi="Arial" w:cs="Arial"/>
          <w:color w:val="002060"/>
        </w:rPr>
        <w:t xml:space="preserve"> dat er nog</w:t>
      </w:r>
      <w:r w:rsidRPr="00B85D89">
        <w:rPr>
          <w:rFonts w:ascii="Arial" w:hAnsi="Arial" w:cs="Arial"/>
          <w:color w:val="002060"/>
        </w:rPr>
        <w:t xml:space="preserve"> veel onduidelijkheden zijn wat betreft het bleken van tanden. Niet verbazingwekkend overigens als je de veranderingen in de wetgeving en de alsmaar groeiende hoeveelheid nieuwe producten in ogenschouw neemt.</w:t>
      </w:r>
    </w:p>
    <w:p w:rsidR="004B2BD9" w:rsidRPr="00B85D89" w:rsidRDefault="004B2BD9">
      <w:pPr>
        <w:rPr>
          <w:rFonts w:ascii="Arial" w:hAnsi="Arial" w:cs="Arial"/>
          <w:color w:val="002060"/>
        </w:rPr>
      </w:pPr>
      <w:r w:rsidRPr="00B85D89">
        <w:rPr>
          <w:rFonts w:ascii="Arial" w:hAnsi="Arial" w:cs="Arial"/>
          <w:color w:val="002060"/>
        </w:rPr>
        <w:t>Is bleken slecht voor tanden? Is het gebruik van een lamp nodig? Dit is slechts een greep uit de veelvoorkomende vragen.</w:t>
      </w:r>
    </w:p>
    <w:p w:rsidR="004B2BD9" w:rsidRPr="00B85D89" w:rsidRDefault="004B2BD9">
      <w:pPr>
        <w:rPr>
          <w:rFonts w:ascii="Arial" w:hAnsi="Arial" w:cs="Arial"/>
          <w:color w:val="002060"/>
        </w:rPr>
      </w:pPr>
      <w:r w:rsidRPr="00B85D89">
        <w:rPr>
          <w:rFonts w:ascii="Arial" w:hAnsi="Arial" w:cs="Arial"/>
          <w:color w:val="002060"/>
        </w:rPr>
        <w:t>Om deze reden organiseert Cavex een heldere en objectieve lezin</w:t>
      </w:r>
      <w:r w:rsidR="00332533" w:rsidRPr="00B85D89">
        <w:rPr>
          <w:rFonts w:ascii="Arial" w:hAnsi="Arial" w:cs="Arial"/>
          <w:color w:val="002060"/>
        </w:rPr>
        <w:t>g over de ‘Sense of Non-S</w:t>
      </w:r>
      <w:r w:rsidRPr="00B85D89">
        <w:rPr>
          <w:rFonts w:ascii="Arial" w:hAnsi="Arial" w:cs="Arial"/>
          <w:color w:val="002060"/>
        </w:rPr>
        <w:t>ense</w:t>
      </w:r>
      <w:r w:rsidR="00332533" w:rsidRPr="00B85D89">
        <w:rPr>
          <w:rFonts w:ascii="Arial" w:hAnsi="Arial" w:cs="Arial"/>
          <w:color w:val="002060"/>
        </w:rPr>
        <w:t>’</w:t>
      </w:r>
      <w:r w:rsidRPr="00B85D89">
        <w:rPr>
          <w:rFonts w:ascii="Arial" w:hAnsi="Arial" w:cs="Arial"/>
          <w:color w:val="002060"/>
        </w:rPr>
        <w:t xml:space="preserve"> van het tanden bleken.</w:t>
      </w:r>
      <w:r w:rsidR="00B85D89">
        <w:rPr>
          <w:rFonts w:ascii="Arial" w:hAnsi="Arial" w:cs="Arial"/>
          <w:color w:val="002060"/>
        </w:rPr>
        <w:t xml:space="preserve"> </w:t>
      </w:r>
      <w:r w:rsidR="00B85D89" w:rsidRPr="00B85D89">
        <w:rPr>
          <w:rFonts w:ascii="Arial" w:hAnsi="Arial" w:cs="Arial"/>
          <w:i/>
          <w:color w:val="002060"/>
        </w:rPr>
        <w:t>De</w:t>
      </w:r>
      <w:r w:rsidR="005349CE">
        <w:rPr>
          <w:rFonts w:ascii="Arial" w:hAnsi="Arial" w:cs="Arial"/>
          <w:i/>
          <w:color w:val="002060"/>
        </w:rPr>
        <w:t>ze</w:t>
      </w:r>
      <w:r w:rsidR="00B85D89" w:rsidRPr="00B85D89">
        <w:rPr>
          <w:rFonts w:ascii="Arial" w:hAnsi="Arial" w:cs="Arial"/>
          <w:i/>
          <w:color w:val="002060"/>
        </w:rPr>
        <w:t xml:space="preserve"> lezing is KRT geaccrediteerd.</w:t>
      </w:r>
    </w:p>
    <w:p w:rsidR="00E36307" w:rsidRPr="00B85D89" w:rsidRDefault="004B2BD9">
      <w:pPr>
        <w:rPr>
          <w:rFonts w:ascii="Arial" w:hAnsi="Arial" w:cs="Arial"/>
          <w:b/>
          <w:color w:val="002060"/>
        </w:rPr>
      </w:pPr>
      <w:r w:rsidRPr="00B85D89">
        <w:rPr>
          <w:rFonts w:ascii="Arial" w:hAnsi="Arial" w:cs="Arial"/>
          <w:b/>
          <w:color w:val="002060"/>
        </w:rPr>
        <w:t>Hierbij willen wij u</w:t>
      </w:r>
      <w:r w:rsidR="0078286B" w:rsidRPr="00B85D89">
        <w:rPr>
          <w:rFonts w:ascii="Arial" w:hAnsi="Arial" w:cs="Arial"/>
          <w:b/>
          <w:color w:val="002060"/>
        </w:rPr>
        <w:t xml:space="preserve"> en uw </w:t>
      </w:r>
      <w:r w:rsidR="00332533" w:rsidRPr="00B85D89">
        <w:rPr>
          <w:rFonts w:ascii="Arial" w:hAnsi="Arial" w:cs="Arial"/>
          <w:b/>
          <w:color w:val="002060"/>
        </w:rPr>
        <w:t>tandheelkundig team</w:t>
      </w:r>
      <w:r w:rsidRPr="00B85D89">
        <w:rPr>
          <w:rFonts w:ascii="Arial" w:hAnsi="Arial" w:cs="Arial"/>
          <w:b/>
          <w:color w:val="002060"/>
        </w:rPr>
        <w:t xml:space="preserve"> dan ook van harte uitnodigen om deze lezing</w:t>
      </w:r>
      <w:r w:rsidR="00C44CC0" w:rsidRPr="00B85D89">
        <w:rPr>
          <w:rFonts w:ascii="Arial" w:hAnsi="Arial" w:cs="Arial"/>
          <w:b/>
          <w:color w:val="002060"/>
        </w:rPr>
        <w:t xml:space="preserve"> </w:t>
      </w:r>
      <w:r w:rsidR="00C44CC0" w:rsidRPr="00B85D89">
        <w:rPr>
          <w:rFonts w:ascii="Arial" w:hAnsi="Arial" w:cs="Arial"/>
          <w:b/>
          <w:i/>
          <w:color w:val="002060"/>
        </w:rPr>
        <w:t>kosteloos</w:t>
      </w:r>
      <w:r w:rsidR="00332533" w:rsidRPr="00B85D89">
        <w:rPr>
          <w:rFonts w:ascii="Arial" w:hAnsi="Arial" w:cs="Arial"/>
          <w:b/>
          <w:color w:val="002060"/>
        </w:rPr>
        <w:t xml:space="preserve"> bij te wonen.</w:t>
      </w:r>
    </w:p>
    <w:p w:rsidR="0061559F" w:rsidRDefault="0061559F">
      <w:pPr>
        <w:rPr>
          <w:rFonts w:ascii="Arial" w:hAnsi="Arial" w:cs="Arial"/>
          <w:color w:val="002060"/>
          <w:u w:val="single"/>
        </w:rPr>
      </w:pPr>
    </w:p>
    <w:p w:rsidR="00C44CC0" w:rsidRPr="00B85D89" w:rsidRDefault="00C44CC0">
      <w:pPr>
        <w:rPr>
          <w:rFonts w:ascii="Arial" w:hAnsi="Arial" w:cs="Arial"/>
          <w:color w:val="002060"/>
          <w:u w:val="single"/>
        </w:rPr>
      </w:pPr>
      <w:r w:rsidRPr="00B85D89">
        <w:rPr>
          <w:rFonts w:ascii="Arial" w:hAnsi="Arial" w:cs="Arial"/>
          <w:color w:val="002060"/>
          <w:u w:val="single"/>
        </w:rPr>
        <w:t>Onderwerpen die aan de orde komen zijn:</w:t>
      </w:r>
    </w:p>
    <w:p w:rsidR="00C44CC0" w:rsidRPr="00B85D89" w:rsidRDefault="00C44CC0" w:rsidP="00C44CC0">
      <w:pPr>
        <w:pStyle w:val="Lijstalinea"/>
        <w:numPr>
          <w:ilvl w:val="0"/>
          <w:numId w:val="1"/>
        </w:numPr>
        <w:rPr>
          <w:rFonts w:ascii="Arial" w:hAnsi="Arial" w:cs="Arial"/>
          <w:color w:val="002060"/>
        </w:rPr>
      </w:pPr>
      <w:r w:rsidRPr="00B85D89">
        <w:rPr>
          <w:rFonts w:ascii="Arial" w:hAnsi="Arial" w:cs="Arial"/>
          <w:color w:val="002060"/>
        </w:rPr>
        <w:t>Welke soorten bleeksystemen zijn er en wat is het verschil?</w:t>
      </w:r>
    </w:p>
    <w:p w:rsidR="00C44CC0" w:rsidRPr="00B85D89" w:rsidRDefault="00C44CC0" w:rsidP="00C44CC0">
      <w:pPr>
        <w:pStyle w:val="Lijstalinea"/>
        <w:numPr>
          <w:ilvl w:val="0"/>
          <w:numId w:val="1"/>
        </w:numPr>
        <w:rPr>
          <w:rFonts w:ascii="Arial" w:hAnsi="Arial" w:cs="Arial"/>
          <w:color w:val="002060"/>
        </w:rPr>
      </w:pPr>
      <w:r w:rsidRPr="00B85D89">
        <w:rPr>
          <w:rFonts w:ascii="Arial" w:hAnsi="Arial" w:cs="Arial"/>
          <w:color w:val="002060"/>
        </w:rPr>
        <w:t>Waaruit bestaat een whitening gel, wat werkt en wat niet?</w:t>
      </w:r>
    </w:p>
    <w:p w:rsidR="00C44CC0" w:rsidRPr="00B85D89" w:rsidRDefault="00C44CC0" w:rsidP="00C44CC0">
      <w:pPr>
        <w:pStyle w:val="Lijstalinea"/>
        <w:numPr>
          <w:ilvl w:val="0"/>
          <w:numId w:val="1"/>
        </w:numPr>
        <w:rPr>
          <w:rFonts w:ascii="Arial" w:hAnsi="Arial" w:cs="Arial"/>
          <w:color w:val="002060"/>
        </w:rPr>
      </w:pPr>
      <w:r w:rsidRPr="00B85D89">
        <w:rPr>
          <w:rFonts w:ascii="Arial" w:hAnsi="Arial" w:cs="Arial"/>
          <w:color w:val="002060"/>
        </w:rPr>
        <w:t>De wetgeving</w:t>
      </w:r>
      <w:r w:rsidR="00332533" w:rsidRPr="00B85D89">
        <w:rPr>
          <w:rFonts w:ascii="Arial" w:hAnsi="Arial" w:cs="Arial"/>
          <w:color w:val="002060"/>
        </w:rPr>
        <w:t xml:space="preserve"> met betrekking tot home-bleach en in-office bleach producten</w:t>
      </w:r>
    </w:p>
    <w:p w:rsidR="00C408BE" w:rsidRPr="003942F6" w:rsidRDefault="00C44CC0" w:rsidP="003942F6">
      <w:pPr>
        <w:pStyle w:val="Lijstalinea"/>
        <w:numPr>
          <w:ilvl w:val="0"/>
          <w:numId w:val="1"/>
        </w:numPr>
        <w:rPr>
          <w:rFonts w:ascii="Arial" w:hAnsi="Arial" w:cs="Arial"/>
          <w:color w:val="002060"/>
        </w:rPr>
      </w:pPr>
      <w:r w:rsidRPr="00B85D89">
        <w:rPr>
          <w:rFonts w:ascii="Arial" w:hAnsi="Arial" w:cs="Arial"/>
          <w:color w:val="002060"/>
        </w:rPr>
        <w:t>Verschillende wetenschappelijk onderzoeken m.b.t. whitening.</w:t>
      </w:r>
    </w:p>
    <w:p w:rsidR="00382A2B" w:rsidRDefault="00382A2B" w:rsidP="00AB50C4">
      <w:pPr>
        <w:rPr>
          <w:rFonts w:ascii="Arial" w:hAnsi="Arial" w:cs="Arial"/>
          <w:color w:val="002060"/>
          <w:u w:val="single"/>
        </w:rPr>
      </w:pPr>
    </w:p>
    <w:p w:rsidR="00A542ED" w:rsidRPr="003942F6" w:rsidRDefault="003942F6" w:rsidP="00AB50C4">
      <w:pPr>
        <w:rPr>
          <w:rFonts w:ascii="Arial" w:hAnsi="Arial" w:cs="Arial"/>
          <w:color w:val="002060"/>
          <w:u w:val="single"/>
        </w:rPr>
      </w:pPr>
      <w:r w:rsidRPr="003942F6">
        <w:rPr>
          <w:rFonts w:ascii="Arial" w:hAnsi="Arial" w:cs="Arial"/>
          <w:color w:val="002060"/>
          <w:u w:val="single"/>
        </w:rPr>
        <w:t>Datum en locatie lezing:</w:t>
      </w:r>
    </w:p>
    <w:p w:rsidR="00382A2B" w:rsidRDefault="00BF58FD" w:rsidP="003942F6">
      <w:pPr>
        <w:rPr>
          <w:rFonts w:ascii="Arial" w:hAnsi="Arial" w:cs="Arial"/>
          <w:color w:val="002060"/>
        </w:rPr>
      </w:pPr>
      <w:r>
        <w:rPr>
          <w:rFonts w:ascii="Arial" w:hAnsi="Arial" w:cs="Arial"/>
          <w:color w:val="002060"/>
        </w:rPr>
        <w:t xml:space="preserve">Vrijdag </w:t>
      </w:r>
      <w:r w:rsidR="006E7020">
        <w:rPr>
          <w:rFonts w:ascii="Arial" w:hAnsi="Arial" w:cs="Arial"/>
          <w:color w:val="002060"/>
        </w:rPr>
        <w:t>1 december</w:t>
      </w:r>
      <w:r w:rsidR="00382A2B">
        <w:rPr>
          <w:rFonts w:ascii="Arial" w:hAnsi="Arial" w:cs="Arial"/>
          <w:color w:val="002060"/>
        </w:rPr>
        <w:t>: 13.30 uur – 15.30 uur, ontvangst vanaf 13.00 uur</w:t>
      </w:r>
    </w:p>
    <w:p w:rsidR="003D4CD0" w:rsidRPr="003D4CD0" w:rsidRDefault="003D4CD0" w:rsidP="003D4CD0">
      <w:pPr>
        <w:rPr>
          <w:rFonts w:ascii="Arial" w:hAnsi="Arial" w:cs="Arial"/>
          <w:color w:val="002060"/>
        </w:rPr>
      </w:pPr>
      <w:r w:rsidRPr="003D4CD0">
        <w:rPr>
          <w:rFonts w:ascii="Arial" w:hAnsi="Arial" w:cs="Arial"/>
          <w:color w:val="002060"/>
        </w:rPr>
        <w:t xml:space="preserve">Van der Valk Hotel </w:t>
      </w:r>
      <w:r w:rsidR="006E7020">
        <w:rPr>
          <w:rFonts w:ascii="Arial" w:hAnsi="Arial" w:cs="Arial"/>
          <w:color w:val="002060"/>
        </w:rPr>
        <w:t>Venlo</w:t>
      </w:r>
      <w:r w:rsidRPr="003D4CD0">
        <w:rPr>
          <w:rFonts w:ascii="Arial" w:hAnsi="Arial" w:cs="Arial"/>
          <w:color w:val="002060"/>
        </w:rPr>
        <w:t xml:space="preserve">                                                                                   </w:t>
      </w:r>
      <w:r w:rsidR="006E7020">
        <w:rPr>
          <w:rFonts w:ascii="Arial" w:hAnsi="Arial" w:cs="Arial"/>
          <w:color w:val="002060"/>
        </w:rPr>
        <w:t>Nijmeegseweg 90</w:t>
      </w:r>
      <w:r w:rsidR="007B0E25">
        <w:rPr>
          <w:rFonts w:ascii="Arial" w:hAnsi="Arial" w:cs="Arial"/>
          <w:color w:val="002060"/>
        </w:rPr>
        <w:t xml:space="preserve">    </w:t>
      </w:r>
      <w:r>
        <w:rPr>
          <w:rFonts w:ascii="Arial" w:hAnsi="Arial" w:cs="Arial"/>
          <w:color w:val="002060"/>
        </w:rPr>
        <w:t xml:space="preserve">                                                                                                              </w:t>
      </w:r>
      <w:r w:rsidR="006E7020">
        <w:rPr>
          <w:rFonts w:ascii="Arial" w:hAnsi="Arial" w:cs="Arial"/>
          <w:color w:val="002060"/>
        </w:rPr>
        <w:t>5916 PT Venlo</w:t>
      </w:r>
    </w:p>
    <w:p w:rsidR="00B0468D" w:rsidRDefault="00B0468D" w:rsidP="003942F6">
      <w:pPr>
        <w:rPr>
          <w:rFonts w:ascii="Arial" w:hAnsi="Arial" w:cs="Arial"/>
          <w:color w:val="002060"/>
        </w:rPr>
      </w:pPr>
    </w:p>
    <w:p w:rsidR="00382A2B" w:rsidRDefault="00382A2B" w:rsidP="00382A2B">
      <w:pPr>
        <w:rPr>
          <w:rFonts w:ascii="Arial" w:hAnsi="Arial" w:cs="Arial"/>
          <w:i/>
          <w:color w:val="002060"/>
        </w:rPr>
      </w:pPr>
    </w:p>
    <w:p w:rsidR="00382A2B" w:rsidRDefault="00382A2B" w:rsidP="00382A2B">
      <w:pPr>
        <w:rPr>
          <w:rFonts w:ascii="Arial" w:hAnsi="Arial" w:cs="Arial"/>
          <w:i/>
          <w:color w:val="002060"/>
        </w:rPr>
      </w:pPr>
    </w:p>
    <w:p w:rsidR="00382A2B" w:rsidRDefault="00382A2B" w:rsidP="00382A2B">
      <w:pPr>
        <w:rPr>
          <w:rFonts w:ascii="Arial" w:hAnsi="Arial" w:cs="Arial"/>
          <w:i/>
          <w:color w:val="002060"/>
        </w:rPr>
      </w:pPr>
    </w:p>
    <w:p w:rsidR="00382A2B" w:rsidRPr="00382A2B" w:rsidRDefault="00763EC3" w:rsidP="00382A2B">
      <w:pPr>
        <w:rPr>
          <w:rFonts w:ascii="Arial" w:hAnsi="Arial" w:cs="Arial"/>
          <w:i/>
          <w:color w:val="002060"/>
        </w:rPr>
      </w:pPr>
      <w:r w:rsidRPr="00B85D89">
        <w:rPr>
          <w:rFonts w:ascii="Arial" w:hAnsi="Arial" w:cs="Arial"/>
          <w:i/>
          <w:color w:val="002060"/>
        </w:rPr>
        <w:t xml:space="preserve">Hoewel deelname </w:t>
      </w:r>
      <w:r w:rsidR="00E51FB4" w:rsidRPr="00B85D89">
        <w:rPr>
          <w:rFonts w:ascii="Arial" w:hAnsi="Arial" w:cs="Arial"/>
          <w:i/>
          <w:color w:val="002060"/>
        </w:rPr>
        <w:t>kosteloos is verzoeken wij u zich wel aan te melden in verband met de organisatie van de locatie en de catering.</w:t>
      </w:r>
      <w:r w:rsidR="00382A2B">
        <w:rPr>
          <w:rFonts w:ascii="Arial" w:hAnsi="Arial" w:cs="Arial"/>
          <w:i/>
          <w:color w:val="002060"/>
        </w:rPr>
        <w:t xml:space="preserve"> </w:t>
      </w:r>
    </w:p>
    <w:p w:rsidR="00382A2B" w:rsidRPr="00382A2B" w:rsidRDefault="00382A2B" w:rsidP="00382A2B">
      <w:pPr>
        <w:pStyle w:val="Lijstalinea"/>
        <w:numPr>
          <w:ilvl w:val="0"/>
          <w:numId w:val="4"/>
        </w:numPr>
        <w:rPr>
          <w:rFonts w:ascii="Arial" w:hAnsi="Arial" w:cs="Arial"/>
          <w:color w:val="002060"/>
        </w:rPr>
      </w:pPr>
      <w:r w:rsidRPr="00382A2B">
        <w:rPr>
          <w:rFonts w:ascii="Arial" w:hAnsi="Arial" w:cs="Arial"/>
          <w:color w:val="002060"/>
        </w:rPr>
        <w:t>Geeft u door wie er komen: dhr/mevr, voorletters, achternaam en functie.</w:t>
      </w:r>
    </w:p>
    <w:p w:rsidR="00382A2B" w:rsidRPr="00382A2B" w:rsidRDefault="00382A2B" w:rsidP="00382A2B">
      <w:pPr>
        <w:pStyle w:val="Lijstalinea"/>
        <w:numPr>
          <w:ilvl w:val="0"/>
          <w:numId w:val="4"/>
        </w:numPr>
        <w:rPr>
          <w:rFonts w:ascii="Arial" w:hAnsi="Arial" w:cs="Arial"/>
          <w:color w:val="002060"/>
          <w:u w:val="single"/>
        </w:rPr>
      </w:pPr>
      <w:r w:rsidRPr="00382A2B">
        <w:rPr>
          <w:rFonts w:ascii="Arial" w:hAnsi="Arial" w:cs="Arial"/>
          <w:color w:val="002060"/>
        </w:rPr>
        <w:t>Wanneer u na afloop KRT- of KRM-punten wilt ontvangen, dan graag ook meteen het Big- of NVM-registratienummer erbij vermelden.</w:t>
      </w:r>
    </w:p>
    <w:p w:rsidR="00E51FB4" w:rsidRDefault="00E51FB4" w:rsidP="00FB0A3B">
      <w:pPr>
        <w:rPr>
          <w:rFonts w:ascii="Arial" w:hAnsi="Arial" w:cs="Arial"/>
          <w:color w:val="002060"/>
          <w:u w:val="single"/>
        </w:rPr>
      </w:pPr>
    </w:p>
    <w:p w:rsidR="00382A2B" w:rsidRPr="00B85D89" w:rsidRDefault="00382A2B" w:rsidP="00FB0A3B">
      <w:pPr>
        <w:rPr>
          <w:rFonts w:ascii="Arial" w:hAnsi="Arial" w:cs="Arial"/>
          <w:color w:val="002060"/>
          <w:u w:val="single"/>
        </w:rPr>
      </w:pPr>
    </w:p>
    <w:p w:rsidR="00763EC3" w:rsidRPr="00B85D89" w:rsidRDefault="00B85D89" w:rsidP="00763EC3">
      <w:pPr>
        <w:rPr>
          <w:rFonts w:ascii="Arial" w:hAnsi="Arial" w:cs="Arial"/>
          <w:color w:val="002060"/>
          <w:u w:val="single"/>
        </w:rPr>
      </w:pPr>
      <w:r>
        <w:rPr>
          <w:rFonts w:ascii="Arial" w:hAnsi="Arial" w:cs="Arial"/>
          <w:color w:val="002060"/>
          <w:u w:val="single"/>
        </w:rPr>
        <w:t>U kunt zich opgeven via:</w:t>
      </w:r>
    </w:p>
    <w:p w:rsidR="00763EC3" w:rsidRPr="00B85D89" w:rsidRDefault="00763EC3" w:rsidP="00763EC3">
      <w:pPr>
        <w:rPr>
          <w:rFonts w:ascii="Arial" w:hAnsi="Arial" w:cs="Arial"/>
          <w:color w:val="002060"/>
          <w:u w:val="single"/>
        </w:rPr>
      </w:pPr>
      <w:r w:rsidRPr="00B85D89">
        <w:rPr>
          <w:noProof/>
          <w:color w:val="002060"/>
          <w:lang w:eastAsia="nl-NL"/>
        </w:rPr>
        <w:drawing>
          <wp:anchor distT="0" distB="0" distL="114300" distR="114300" simplePos="0" relativeHeight="251658240" behindDoc="1" locked="0" layoutInCell="1" allowOverlap="1" wp14:anchorId="4CB0E4A7" wp14:editId="3940C165">
            <wp:simplePos x="0" y="0"/>
            <wp:positionH relativeFrom="column">
              <wp:posOffset>-36195</wp:posOffset>
            </wp:positionH>
            <wp:positionV relativeFrom="paragraph">
              <wp:posOffset>181610</wp:posOffset>
            </wp:positionV>
            <wp:extent cx="1097280" cy="1514475"/>
            <wp:effectExtent l="0" t="0" r="7620" b="9525"/>
            <wp:wrapSquare wrapText="bothSides"/>
            <wp:docPr id="1" name="Afbeelding 1" descr="Mrs. Tineke Vi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Tineke Viss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514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51FB4" w:rsidRDefault="00763EC3" w:rsidP="00763EC3">
      <w:pPr>
        <w:rPr>
          <w:rFonts w:ascii="Arial" w:hAnsi="Arial" w:cs="Arial"/>
          <w:color w:val="002060"/>
        </w:rPr>
      </w:pPr>
      <w:r w:rsidRPr="00B85D89">
        <w:rPr>
          <w:rFonts w:ascii="Arial" w:hAnsi="Arial" w:cs="Arial"/>
          <w:color w:val="002060"/>
        </w:rPr>
        <w:t>Tineke Visser</w:t>
      </w:r>
      <w:r w:rsidRPr="00B85D89">
        <w:rPr>
          <w:rFonts w:ascii="Arial" w:hAnsi="Arial" w:cs="Arial"/>
          <w:color w:val="002060"/>
        </w:rPr>
        <w:br/>
      </w:r>
      <w:r w:rsidR="00E51FB4" w:rsidRPr="00B85D89">
        <w:rPr>
          <w:rFonts w:ascii="Arial" w:hAnsi="Arial" w:cs="Arial"/>
          <w:color w:val="002060"/>
        </w:rPr>
        <w:t xml:space="preserve"> </w:t>
      </w:r>
      <w:r w:rsidRPr="00B85D89">
        <w:rPr>
          <w:rFonts w:ascii="Arial" w:hAnsi="Arial" w:cs="Arial"/>
          <w:color w:val="002060"/>
        </w:rPr>
        <w:br/>
      </w:r>
      <w:hyperlink r:id="rId12" w:history="1">
        <w:r w:rsidR="00E51FB4" w:rsidRPr="00B85D89">
          <w:rPr>
            <w:rStyle w:val="Hyperlink"/>
            <w:rFonts w:ascii="Arial" w:hAnsi="Arial" w:cs="Arial"/>
            <w:color w:val="002060"/>
          </w:rPr>
          <w:t>t.visser@cavex.nl</w:t>
        </w:r>
      </w:hyperlink>
      <w:r w:rsidR="00E51FB4" w:rsidRPr="00B85D89">
        <w:rPr>
          <w:rFonts w:ascii="Arial" w:hAnsi="Arial" w:cs="Arial"/>
          <w:color w:val="002060"/>
        </w:rPr>
        <w:t xml:space="preserve"> </w:t>
      </w:r>
      <w:r w:rsidRPr="00B85D89">
        <w:rPr>
          <w:rFonts w:ascii="Arial" w:hAnsi="Arial" w:cs="Arial"/>
          <w:color w:val="002060"/>
        </w:rPr>
        <w:br/>
      </w:r>
      <w:r w:rsidR="004E6156" w:rsidRPr="00B85D89">
        <w:rPr>
          <w:rFonts w:ascii="Arial" w:hAnsi="Arial" w:cs="Arial"/>
          <w:color w:val="002060"/>
        </w:rPr>
        <w:t>tel. 0</w:t>
      </w:r>
      <w:r w:rsidR="00E51FB4" w:rsidRPr="00B85D89">
        <w:rPr>
          <w:rFonts w:ascii="Arial" w:hAnsi="Arial" w:cs="Arial"/>
          <w:color w:val="002060"/>
        </w:rPr>
        <w:t>6-22793611</w:t>
      </w:r>
    </w:p>
    <w:p w:rsidR="00382A2B" w:rsidRDefault="00382A2B" w:rsidP="00763EC3">
      <w:pPr>
        <w:rPr>
          <w:rFonts w:ascii="Arial" w:hAnsi="Arial" w:cs="Arial"/>
          <w:color w:val="002060"/>
        </w:rPr>
      </w:pPr>
    </w:p>
    <w:p w:rsidR="00382A2B" w:rsidRDefault="00382A2B" w:rsidP="00763EC3">
      <w:pPr>
        <w:rPr>
          <w:rFonts w:ascii="Arial" w:hAnsi="Arial" w:cs="Arial"/>
          <w:color w:val="002060"/>
        </w:rPr>
      </w:pPr>
    </w:p>
    <w:p w:rsidR="00E51FB4" w:rsidRPr="00B85D89" w:rsidRDefault="00E51FB4" w:rsidP="00E51FB4">
      <w:pPr>
        <w:rPr>
          <w:rFonts w:ascii="Arial" w:hAnsi="Arial" w:cs="Arial"/>
          <w:color w:val="002060"/>
        </w:rPr>
      </w:pPr>
    </w:p>
    <w:p w:rsidR="0078286B" w:rsidRPr="00B85D89" w:rsidRDefault="0078286B" w:rsidP="0078286B">
      <w:pPr>
        <w:rPr>
          <w:rFonts w:ascii="Arial" w:hAnsi="Arial" w:cs="Arial"/>
          <w:b/>
          <w:color w:val="002060"/>
        </w:rPr>
      </w:pPr>
    </w:p>
    <w:p w:rsidR="004E6156" w:rsidRPr="00B85D89" w:rsidRDefault="004E6156" w:rsidP="0078286B">
      <w:pPr>
        <w:rPr>
          <w:rFonts w:ascii="Arial" w:hAnsi="Arial" w:cs="Arial"/>
          <w:i/>
          <w:color w:val="002060"/>
        </w:rPr>
      </w:pPr>
    </w:p>
    <w:p w:rsidR="00E51FB4" w:rsidRPr="00382A2B" w:rsidRDefault="00A47F71" w:rsidP="0078286B">
      <w:pPr>
        <w:rPr>
          <w:rFonts w:ascii="Arial" w:hAnsi="Arial" w:cs="Arial"/>
          <w:i/>
          <w:color w:val="002060"/>
        </w:rPr>
      </w:pPr>
      <w:r w:rsidRPr="00B85D89">
        <w:rPr>
          <w:rFonts w:ascii="Arial" w:hAnsi="Arial" w:cs="Arial"/>
          <w:i/>
          <w:color w:val="002060"/>
        </w:rPr>
        <w:t>P.s. mocht u interesse hebben om ons uit te nodigen deze presentatie te verzorgen voor uw IQual-groep</w:t>
      </w:r>
      <w:r w:rsidR="00382A2B">
        <w:rPr>
          <w:rFonts w:ascii="Arial" w:hAnsi="Arial" w:cs="Arial"/>
          <w:i/>
          <w:color w:val="002060"/>
        </w:rPr>
        <w:t xml:space="preserve"> of IT-groep</w:t>
      </w:r>
      <w:r w:rsidRPr="00B85D89">
        <w:rPr>
          <w:rFonts w:ascii="Arial" w:hAnsi="Arial" w:cs="Arial"/>
          <w:i/>
          <w:color w:val="002060"/>
        </w:rPr>
        <w:t>, dan kunt</w:t>
      </w:r>
      <w:r w:rsidR="003D6E36">
        <w:rPr>
          <w:rFonts w:ascii="Arial" w:hAnsi="Arial" w:cs="Arial"/>
          <w:i/>
          <w:color w:val="002060"/>
        </w:rPr>
        <w:t xml:space="preserve"> u uiteraard ook contact met mij</w:t>
      </w:r>
      <w:r w:rsidRPr="00B85D89">
        <w:rPr>
          <w:rFonts w:ascii="Arial" w:hAnsi="Arial" w:cs="Arial"/>
          <w:i/>
          <w:color w:val="002060"/>
        </w:rPr>
        <w:t xml:space="preserve"> opnemen.</w:t>
      </w:r>
    </w:p>
    <w:p w:rsidR="00E51FB4" w:rsidRPr="00B85D89" w:rsidRDefault="00E51FB4" w:rsidP="0078286B">
      <w:pPr>
        <w:rPr>
          <w:rFonts w:ascii="Arial" w:hAnsi="Arial" w:cs="Arial"/>
          <w:b/>
          <w:color w:val="002060"/>
        </w:rPr>
      </w:pPr>
    </w:p>
    <w:p w:rsidR="00E51FB4" w:rsidRPr="00A47F71" w:rsidRDefault="00CF2333" w:rsidP="0078286B">
      <w:pPr>
        <w:rPr>
          <w:rFonts w:ascii="Arial" w:hAnsi="Arial" w:cs="Arial"/>
          <w:b/>
          <w:color w:val="002060"/>
        </w:rPr>
      </w:pPr>
      <w:r w:rsidRPr="00B85D89">
        <w:rPr>
          <w:noProof/>
          <w:color w:val="002060"/>
          <w:lang w:eastAsia="nl-NL"/>
        </w:rPr>
        <w:drawing>
          <wp:anchor distT="0" distB="0" distL="114300" distR="114300" simplePos="0" relativeHeight="251661312" behindDoc="1" locked="0" layoutInCell="1" allowOverlap="1" wp14:anchorId="4B576398" wp14:editId="7294A5B1">
            <wp:simplePos x="0" y="0"/>
            <wp:positionH relativeFrom="column">
              <wp:posOffset>-246380</wp:posOffset>
            </wp:positionH>
            <wp:positionV relativeFrom="paragraph">
              <wp:posOffset>95250</wp:posOffset>
            </wp:positionV>
            <wp:extent cx="6457950" cy="238125"/>
            <wp:effectExtent l="0" t="0" r="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3817" t="71548" b="17159"/>
                    <a:stretch>
                      <a:fillRect/>
                    </a:stretch>
                  </pic:blipFill>
                  <pic:spPr bwMode="auto">
                    <a:xfrm>
                      <a:off x="0" y="0"/>
                      <a:ext cx="6457950" cy="238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1FB4" w:rsidRPr="00A47F71" w:rsidSect="00F11296">
      <w:pgSz w:w="11906" w:h="16838"/>
      <w:pgMar w:top="1418" w:right="1558"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F0" w:rsidRDefault="000018F0" w:rsidP="003942F6">
      <w:pPr>
        <w:spacing w:after="0" w:line="240" w:lineRule="auto"/>
      </w:pPr>
      <w:r>
        <w:separator/>
      </w:r>
    </w:p>
  </w:endnote>
  <w:endnote w:type="continuationSeparator" w:id="0">
    <w:p w:rsidR="000018F0" w:rsidRDefault="000018F0" w:rsidP="0039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F0" w:rsidRDefault="000018F0" w:rsidP="003942F6">
      <w:pPr>
        <w:spacing w:after="0" w:line="240" w:lineRule="auto"/>
      </w:pPr>
      <w:r>
        <w:separator/>
      </w:r>
    </w:p>
  </w:footnote>
  <w:footnote w:type="continuationSeparator" w:id="0">
    <w:p w:rsidR="000018F0" w:rsidRDefault="000018F0" w:rsidP="0039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7918"/>
    <w:multiLevelType w:val="hybridMultilevel"/>
    <w:tmpl w:val="DE7E496C"/>
    <w:lvl w:ilvl="0" w:tplc="0FBC0896">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806090F"/>
    <w:multiLevelType w:val="hybridMultilevel"/>
    <w:tmpl w:val="2A9E55C2"/>
    <w:lvl w:ilvl="0" w:tplc="33408A46">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7C11D8"/>
    <w:multiLevelType w:val="hybridMultilevel"/>
    <w:tmpl w:val="9E8AA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476727"/>
    <w:multiLevelType w:val="hybridMultilevel"/>
    <w:tmpl w:val="AEC2D7D2"/>
    <w:lvl w:ilvl="0" w:tplc="A6DCBDE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D9"/>
    <w:rsid w:val="000018F0"/>
    <w:rsid w:val="0008168A"/>
    <w:rsid w:val="000841A8"/>
    <w:rsid w:val="000D54E1"/>
    <w:rsid w:val="00192B21"/>
    <w:rsid w:val="00202201"/>
    <w:rsid w:val="00252F77"/>
    <w:rsid w:val="00265D49"/>
    <w:rsid w:val="00284588"/>
    <w:rsid w:val="00297605"/>
    <w:rsid w:val="002C7222"/>
    <w:rsid w:val="00332533"/>
    <w:rsid w:val="00382A2B"/>
    <w:rsid w:val="003942F6"/>
    <w:rsid w:val="003D4CD0"/>
    <w:rsid w:val="003D6E36"/>
    <w:rsid w:val="00405C3A"/>
    <w:rsid w:val="004139F4"/>
    <w:rsid w:val="00492569"/>
    <w:rsid w:val="00494961"/>
    <w:rsid w:val="004B2BD9"/>
    <w:rsid w:val="004E6156"/>
    <w:rsid w:val="00525502"/>
    <w:rsid w:val="005349CE"/>
    <w:rsid w:val="005D2AEE"/>
    <w:rsid w:val="0061559F"/>
    <w:rsid w:val="006E7020"/>
    <w:rsid w:val="0073320F"/>
    <w:rsid w:val="00734CFB"/>
    <w:rsid w:val="00763EC3"/>
    <w:rsid w:val="0078286B"/>
    <w:rsid w:val="007864A5"/>
    <w:rsid w:val="007B0E25"/>
    <w:rsid w:val="007D655E"/>
    <w:rsid w:val="00863B76"/>
    <w:rsid w:val="008F7D6C"/>
    <w:rsid w:val="0094717F"/>
    <w:rsid w:val="00957086"/>
    <w:rsid w:val="00977B62"/>
    <w:rsid w:val="00A47F71"/>
    <w:rsid w:val="00A542ED"/>
    <w:rsid w:val="00AB50C4"/>
    <w:rsid w:val="00B0468D"/>
    <w:rsid w:val="00B85D89"/>
    <w:rsid w:val="00BB5049"/>
    <w:rsid w:val="00BE71D7"/>
    <w:rsid w:val="00BF58FD"/>
    <w:rsid w:val="00C408BE"/>
    <w:rsid w:val="00C44CC0"/>
    <w:rsid w:val="00C72FB7"/>
    <w:rsid w:val="00C9401A"/>
    <w:rsid w:val="00CB0D36"/>
    <w:rsid w:val="00CE1CB6"/>
    <w:rsid w:val="00CE2FFC"/>
    <w:rsid w:val="00CF2333"/>
    <w:rsid w:val="00CF350E"/>
    <w:rsid w:val="00D7394A"/>
    <w:rsid w:val="00DA1A2D"/>
    <w:rsid w:val="00E36307"/>
    <w:rsid w:val="00E51FB4"/>
    <w:rsid w:val="00E97C79"/>
    <w:rsid w:val="00EE2A14"/>
    <w:rsid w:val="00F11296"/>
    <w:rsid w:val="00F93739"/>
    <w:rsid w:val="00FB0A3B"/>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381B00"/>
  <w15:docId w15:val="{55D36818-8643-485B-87D6-6F683C09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CC0"/>
    <w:pPr>
      <w:ind w:left="720"/>
      <w:contextualSpacing/>
    </w:pPr>
  </w:style>
  <w:style w:type="table" w:styleId="Tabelraster">
    <w:name w:val="Table Grid"/>
    <w:basedOn w:val="Standaardtabel"/>
    <w:uiPriority w:val="59"/>
    <w:rsid w:val="00C4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51FB4"/>
    <w:rPr>
      <w:color w:val="0000FF" w:themeColor="hyperlink"/>
      <w:u w:val="single"/>
    </w:rPr>
  </w:style>
  <w:style w:type="paragraph" w:styleId="Ballontekst">
    <w:name w:val="Balloon Text"/>
    <w:basedOn w:val="Standaard"/>
    <w:link w:val="BallontekstChar"/>
    <w:uiPriority w:val="99"/>
    <w:semiHidden/>
    <w:unhideWhenUsed/>
    <w:rsid w:val="00E51F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FB4"/>
    <w:rPr>
      <w:rFonts w:ascii="Tahoma" w:hAnsi="Tahoma" w:cs="Tahoma"/>
      <w:sz w:val="16"/>
      <w:szCs w:val="16"/>
    </w:rPr>
  </w:style>
  <w:style w:type="table" w:styleId="Gemiddeldelijst2-accent1">
    <w:name w:val="Medium List 2 Accent 1"/>
    <w:basedOn w:val="Standaardtabel"/>
    <w:uiPriority w:val="66"/>
    <w:rsid w:val="00C408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accent5">
    <w:name w:val="Light Shading Accent 5"/>
    <w:basedOn w:val="Standaardtabel"/>
    <w:uiPriority w:val="60"/>
    <w:rsid w:val="009471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lijst2-accent5">
    <w:name w:val="Medium List 2 Accent 5"/>
    <w:basedOn w:val="Standaardtabel"/>
    <w:uiPriority w:val="66"/>
    <w:rsid w:val="009471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tekst">
    <w:name w:val="header"/>
    <w:basedOn w:val="Standaard"/>
    <w:link w:val="KoptekstChar"/>
    <w:uiPriority w:val="99"/>
    <w:unhideWhenUsed/>
    <w:rsid w:val="003942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2F6"/>
  </w:style>
  <w:style w:type="paragraph" w:styleId="Voettekst">
    <w:name w:val="footer"/>
    <w:basedOn w:val="Standaard"/>
    <w:link w:val="VoettekstChar"/>
    <w:uiPriority w:val="99"/>
    <w:unhideWhenUsed/>
    <w:rsid w:val="003942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isser@cavex.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FC22-C28C-4E1D-B127-1745D6DF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Cavex Holland BV</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Oude Luttikhuis</dc:creator>
  <cp:lastModifiedBy>Hanneke Schols</cp:lastModifiedBy>
  <cp:revision>3</cp:revision>
  <cp:lastPrinted>2017-10-31T10:20:00Z</cp:lastPrinted>
  <dcterms:created xsi:type="dcterms:W3CDTF">2017-10-31T10:20:00Z</dcterms:created>
  <dcterms:modified xsi:type="dcterms:W3CDTF">2017-10-31T10:20:00Z</dcterms:modified>
</cp:coreProperties>
</file>